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812E" w14:textId="77777777" w:rsidR="00740A3E" w:rsidRDefault="00740A3E">
      <w:pPr>
        <w:pStyle w:val="a3"/>
        <w:spacing w:line="408" w:lineRule="auto"/>
        <w:rPr>
          <w:rFonts w:ascii="HY신명조" w:eastAsia="HY신명조"/>
          <w:b/>
          <w:spacing w:val="-4"/>
          <w:sz w:val="30"/>
        </w:rPr>
      </w:pPr>
    </w:p>
    <w:p w14:paraId="6601A30A" w14:textId="77777777" w:rsidR="00740A3E" w:rsidRDefault="00740A3E">
      <w:pPr>
        <w:pStyle w:val="a3"/>
        <w:wordWrap/>
        <w:spacing w:line="408" w:lineRule="auto"/>
        <w:ind w:left="486" w:hanging="486"/>
        <w:jc w:val="center"/>
        <w:rPr>
          <w:rFonts w:ascii="휴먼명조"/>
          <w:b/>
          <w:spacing w:val="-6"/>
          <w:kern w:val="1"/>
          <w:sz w:val="24"/>
        </w:rPr>
      </w:pPr>
    </w:p>
    <w:p w14:paraId="67D8B4F6" w14:textId="77777777" w:rsidR="00740A3E" w:rsidRDefault="008D44A9">
      <w:pPr>
        <w:pStyle w:val="a3"/>
        <w:wordWrap/>
        <w:spacing w:line="408" w:lineRule="auto"/>
        <w:jc w:val="center"/>
      </w:pPr>
      <w:r>
        <w:rPr>
          <w:rFonts w:ascii="HY신명조" w:eastAsia="HY신명조"/>
          <w:b/>
          <w:spacing w:val="-6"/>
          <w:sz w:val="40"/>
        </w:rPr>
        <w:t>작가와 화랑 간의 전시 및 판매위탁계약서</w:t>
      </w:r>
    </w:p>
    <w:p w14:paraId="7FA324A5" w14:textId="77777777" w:rsidR="00740A3E" w:rsidRDefault="00740A3E">
      <w:pPr>
        <w:pStyle w:val="a3"/>
        <w:rPr>
          <w:rFonts w:ascii="맑은 고딕" w:eastAsia="맑은 고딕"/>
        </w:rPr>
      </w:pPr>
    </w:p>
    <w:p w14:paraId="30C1C1A2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작가 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작가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)와 ________[화랑/갤러리](이하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화랑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)는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>. 아래와 같이 미술작품의 전시, 판매위탁 등에 관한 계약을 체결한다.</w:t>
      </w:r>
    </w:p>
    <w:p w14:paraId="142E28B7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49DCA52F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제1조(목적)</w:t>
      </w:r>
      <w:r>
        <w:rPr>
          <w:rFonts w:ascii="HY신명조" w:eastAsia="HY신명조"/>
          <w:spacing w:val="-4"/>
          <w:sz w:val="24"/>
        </w:rPr>
        <w:t xml:space="preserve"> 본 계약은 작가가 창작한 미술작품(이하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작품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)을 화랑이 전시, 위탁판매 함에 있어서 필요한 제반 사항과 당사자의 권리 및 의무를 규율하여 상호 이익과 발전을 도모함에 그 목적이 있다.</w:t>
      </w:r>
    </w:p>
    <w:p w14:paraId="30B9D876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64B1FF48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제2조(당사자의 기본적인 의무)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작가와 화랑은 서로의 의견을 존중하고 신의에 좇아 행동하여야 한다.</w:t>
      </w:r>
    </w:p>
    <w:p w14:paraId="1B9B53E3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예술 창작과 표현에서 작가의 견해를 존중하고, 작품 활동에 부당하게 간섭하여서는 아니 된다.</w:t>
      </w:r>
    </w:p>
    <w:p w14:paraId="30EDE011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작가는 작품 활동 및 작품이 제3자의 지식재산권 및 기타 권리를 침해하지 않음을 확인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보증한다.</w:t>
      </w:r>
    </w:p>
    <w:p w14:paraId="30B9B349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화랑은 전시기획과 전시 홍보물 등 전시 관련 자료가 제3자의 지식재산권 및 기타 권리를 침해하지 않음을 확인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보증한다.</w:t>
      </w:r>
    </w:p>
    <w:p w14:paraId="5F1FB974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5F1A9159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제3조(계약기간) </w:t>
      </w:r>
      <w:r>
        <w:rPr>
          <w:rFonts w:ascii="HY신명조" w:eastAsia="HY신명조"/>
          <w:spacing w:val="-4"/>
          <w:sz w:val="24"/>
        </w:rPr>
        <w:t>본 계약의 계약기간은 계약 체결일로부터 제5조의 전시 종료 후 6개월로 한다.</w:t>
      </w:r>
    </w:p>
    <w:p w14:paraId="1946E6FD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501841B7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lastRenderedPageBreak/>
        <w:t>제4조(계약지역)</w:t>
      </w:r>
      <w:r>
        <w:rPr>
          <w:rFonts w:ascii="HY신명조" w:eastAsia="HY신명조"/>
          <w:spacing w:val="-4"/>
          <w:sz w:val="24"/>
        </w:rPr>
        <w:t xml:space="preserve"> 본 계약의 적용지역은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 w:eastAsia="HY신명조"/>
          <w:spacing w:val="-4"/>
          <w:sz w:val="24"/>
          <w:u w:val="single"/>
        </w:rPr>
        <w:t xml:space="preserve">대한민국/전 세계 </w:t>
      </w:r>
      <w:r>
        <w:rPr>
          <w:rFonts w:ascii="HY신명조" w:eastAsia="HY신명조"/>
          <w:spacing w:val="-4"/>
          <w:sz w:val="24"/>
        </w:rPr>
        <w:t xml:space="preserve">(으)로 한다. </w:t>
      </w:r>
    </w:p>
    <w:p w14:paraId="4D9DE019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3CAAF806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제5조(작품의 전시)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계약의 대상이 되는 전시는 다음과 같다.</w:t>
      </w:r>
    </w:p>
    <w:p w14:paraId="05F9C8F6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1. </w:t>
      </w:r>
      <w:proofErr w:type="spellStart"/>
      <w:proofErr w:type="gramStart"/>
      <w:r>
        <w:rPr>
          <w:rFonts w:ascii="HY신명조" w:eastAsia="HY신명조"/>
          <w:spacing w:val="-4"/>
          <w:sz w:val="24"/>
        </w:rPr>
        <w:t>전시명</w:t>
      </w:r>
      <w:proofErr w:type="spellEnd"/>
      <w:r>
        <w:rPr>
          <w:rFonts w:ascii="HY신명조" w:eastAsia="HY신명조"/>
          <w:spacing w:val="-4"/>
          <w:sz w:val="24"/>
        </w:rPr>
        <w:t xml:space="preserve"> :</w:t>
      </w:r>
      <w:proofErr w:type="gramEnd"/>
      <w:r>
        <w:rPr>
          <w:rFonts w:ascii="HY신명조" w:eastAsia="HY신명조"/>
          <w:spacing w:val="-4"/>
          <w:sz w:val="24"/>
        </w:rPr>
        <w:t xml:space="preserve"> (가칭) ________________    </w:t>
      </w:r>
    </w:p>
    <w:p w14:paraId="5A9F437B" w14:textId="77777777" w:rsidR="00740A3E" w:rsidRDefault="008D44A9">
      <w:pPr>
        <w:pStyle w:val="a3"/>
        <w:spacing w:line="408" w:lineRule="auto"/>
        <w:ind w:left="335" w:hanging="335"/>
      </w:pPr>
      <w:r>
        <w:rPr>
          <w:rFonts w:ascii="HY신명조"/>
          <w:spacing w:val="-4"/>
          <w:sz w:val="24"/>
        </w:rPr>
        <w:t xml:space="preserve">2. </w:t>
      </w:r>
      <w:r>
        <w:rPr>
          <w:rFonts w:ascii="HY신명조" w:eastAsia="HY신명조"/>
          <w:spacing w:val="-7"/>
          <w:sz w:val="24"/>
        </w:rPr>
        <w:t xml:space="preserve">전시기간 및 </w:t>
      </w:r>
      <w:proofErr w:type="gramStart"/>
      <w:r>
        <w:rPr>
          <w:rFonts w:ascii="HY신명조" w:eastAsia="HY신명조"/>
          <w:spacing w:val="-7"/>
          <w:sz w:val="24"/>
        </w:rPr>
        <w:t>전시시간 :</w:t>
      </w:r>
      <w:proofErr w:type="gramEnd"/>
      <w:r>
        <w:rPr>
          <w:rFonts w:ascii="HY신명조" w:eastAsia="HY신명조"/>
          <w:spacing w:val="-7"/>
          <w:sz w:val="24"/>
        </w:rPr>
        <w:t xml:space="preserve"> 20</w:t>
      </w:r>
      <w:r>
        <w:rPr>
          <w:rFonts w:ascii="HY신명조"/>
          <w:spacing w:val="-7"/>
          <w:sz w:val="24"/>
        </w:rPr>
        <w:t>○○</w:t>
      </w:r>
      <w:r>
        <w:rPr>
          <w:rFonts w:ascii="HY신명조"/>
          <w:spacing w:val="-7"/>
          <w:sz w:val="24"/>
        </w:rPr>
        <w:t xml:space="preserve">. </w:t>
      </w:r>
      <w:r>
        <w:rPr>
          <w:rFonts w:ascii="HY신명조"/>
          <w:spacing w:val="-7"/>
          <w:sz w:val="24"/>
        </w:rPr>
        <w:t>○○</w:t>
      </w:r>
      <w:r>
        <w:rPr>
          <w:rFonts w:ascii="HY신명조"/>
          <w:spacing w:val="-7"/>
          <w:sz w:val="24"/>
        </w:rPr>
        <w:t xml:space="preserve">. </w:t>
      </w:r>
      <w:r>
        <w:rPr>
          <w:rFonts w:ascii="HY신명조"/>
          <w:spacing w:val="-7"/>
          <w:sz w:val="24"/>
        </w:rPr>
        <w:t>○○</w:t>
      </w:r>
      <w:r>
        <w:rPr>
          <w:rFonts w:ascii="HY신명조"/>
          <w:spacing w:val="-7"/>
          <w:sz w:val="24"/>
        </w:rPr>
        <w:t>. ~ 20</w:t>
      </w:r>
      <w:r>
        <w:rPr>
          <w:rFonts w:ascii="HY신명조"/>
          <w:spacing w:val="-7"/>
          <w:sz w:val="24"/>
        </w:rPr>
        <w:t>○○</w:t>
      </w:r>
      <w:r>
        <w:rPr>
          <w:rFonts w:ascii="HY신명조"/>
          <w:spacing w:val="-7"/>
          <w:sz w:val="24"/>
        </w:rPr>
        <w:t xml:space="preserve">. </w:t>
      </w:r>
      <w:r>
        <w:rPr>
          <w:rFonts w:ascii="HY신명조"/>
          <w:spacing w:val="-7"/>
          <w:sz w:val="24"/>
        </w:rPr>
        <w:t>○○</w:t>
      </w:r>
      <w:r>
        <w:rPr>
          <w:rFonts w:ascii="HY신명조"/>
          <w:spacing w:val="-7"/>
          <w:sz w:val="24"/>
        </w:rPr>
        <w:t xml:space="preserve">. </w:t>
      </w:r>
      <w:r>
        <w:rPr>
          <w:rFonts w:ascii="HY신명조"/>
          <w:spacing w:val="-7"/>
          <w:sz w:val="24"/>
        </w:rPr>
        <w:t>○○</w:t>
      </w:r>
      <w:r>
        <w:rPr>
          <w:rFonts w:ascii="HY신명조" w:eastAsia="HY신명조"/>
          <w:spacing w:val="-7"/>
          <w:sz w:val="24"/>
        </w:rPr>
        <w:t xml:space="preserve">. 오전 </w:t>
      </w:r>
      <w:r>
        <w:rPr>
          <w:rFonts w:ascii="HY신명조" w:eastAsia="HY신명조"/>
          <w:spacing w:val="-7"/>
          <w:sz w:val="24"/>
        </w:rPr>
        <w:t>○○</w:t>
      </w:r>
      <w:r>
        <w:rPr>
          <w:rFonts w:ascii="HY신명조" w:eastAsia="HY신명조"/>
          <w:spacing w:val="-7"/>
          <w:sz w:val="24"/>
        </w:rPr>
        <w:t>시</w:t>
      </w:r>
      <w:r>
        <w:rPr>
          <w:rFonts w:ascii="HY신명조"/>
          <w:spacing w:val="-7"/>
          <w:sz w:val="24"/>
        </w:rPr>
        <w:t xml:space="preserve"> </w:t>
      </w:r>
      <w:r>
        <w:rPr>
          <w:rFonts w:ascii="HY신명조" w:eastAsia="HY신명조"/>
          <w:spacing w:val="-7"/>
          <w:sz w:val="24"/>
        </w:rPr>
        <w:t>○○</w:t>
      </w:r>
      <w:r>
        <w:rPr>
          <w:rFonts w:ascii="HY신명조" w:eastAsia="HY신명조"/>
          <w:spacing w:val="-7"/>
          <w:sz w:val="24"/>
        </w:rPr>
        <w:t>분</w:t>
      </w:r>
      <w:r>
        <w:rPr>
          <w:rFonts w:ascii="HY신명조" w:eastAsia="HY신명조"/>
          <w:spacing w:val="-4"/>
          <w:sz w:val="24"/>
        </w:rPr>
        <w:t xml:space="preserve"> ~ 오후 </w:t>
      </w:r>
      <w:r>
        <w:rPr>
          <w:rFonts w:ascii="HY신명조" w:eastAsia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>시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 w:eastAsia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분. 다만, 매주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요일 및 공휴일은 휴관한다.</w:t>
      </w:r>
    </w:p>
    <w:p w14:paraId="2AECB5C7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3. </w:t>
      </w:r>
      <w:proofErr w:type="gramStart"/>
      <w:r>
        <w:rPr>
          <w:rFonts w:ascii="HY신명조" w:eastAsia="HY신명조"/>
          <w:spacing w:val="-4"/>
          <w:sz w:val="24"/>
        </w:rPr>
        <w:t>전시장소 :</w:t>
      </w:r>
      <w:proofErr w:type="gramEnd"/>
      <w:r>
        <w:rPr>
          <w:rFonts w:ascii="HY신명조" w:eastAsia="HY신명조"/>
          <w:spacing w:val="-4"/>
          <w:sz w:val="24"/>
        </w:rPr>
        <w:t xml:space="preserve"> _______________ 화랑 / 갤러리</w:t>
      </w:r>
    </w:p>
    <w:p w14:paraId="560662F1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4. </w:t>
      </w:r>
      <w:proofErr w:type="gramStart"/>
      <w:r>
        <w:rPr>
          <w:rFonts w:ascii="HY신명조" w:eastAsia="HY신명조"/>
          <w:spacing w:val="-4"/>
          <w:sz w:val="24"/>
        </w:rPr>
        <w:t>전시내용 :</w:t>
      </w:r>
      <w:proofErr w:type="gramEnd"/>
      <w:r>
        <w:rPr>
          <w:rFonts w:ascii="HY신명조" w:eastAsia="HY신명조"/>
          <w:spacing w:val="-4"/>
          <w:sz w:val="24"/>
        </w:rPr>
        <w:t xml:space="preserve"> _______________ </w:t>
      </w:r>
    </w:p>
    <w:p w14:paraId="4E0E949C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5. </w:t>
      </w:r>
      <w:proofErr w:type="gramStart"/>
      <w:r>
        <w:rPr>
          <w:rFonts w:ascii="HY신명조" w:eastAsia="HY신명조"/>
          <w:spacing w:val="-4"/>
          <w:sz w:val="24"/>
        </w:rPr>
        <w:t>전시유형 :</w:t>
      </w:r>
      <w:proofErr w:type="gramEnd"/>
      <w:r>
        <w:rPr>
          <w:rFonts w:ascii="HY신명조" w:eastAsia="HY신명조"/>
          <w:spacing w:val="-4"/>
          <w:sz w:val="24"/>
        </w:rPr>
        <w:t xml:space="preserve"> _______________ </w:t>
      </w:r>
    </w:p>
    <w:p w14:paraId="20681571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작가와 화랑은 전시 시작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개월 전까지 다음 각 호를 포함한 전시 관련 세부사항을 별도로 협의하여 정한다.</w:t>
      </w:r>
    </w:p>
    <w:p w14:paraId="540B51B0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1. 전시작품의 목록(</w:t>
      </w:r>
      <w:proofErr w:type="spellStart"/>
      <w:r>
        <w:rPr>
          <w:rFonts w:ascii="HY신명조" w:eastAsia="HY신명조"/>
          <w:spacing w:val="-4"/>
          <w:sz w:val="24"/>
        </w:rPr>
        <w:t>작품명</w:t>
      </w:r>
      <w:proofErr w:type="spellEnd"/>
      <w:r>
        <w:rPr>
          <w:rFonts w:ascii="HY신명조" w:eastAsia="HY신명조"/>
          <w:spacing w:val="-4"/>
          <w:sz w:val="24"/>
        </w:rPr>
        <w:t>, 제작연도, 작품의 재료 및 크기 포함)</w:t>
      </w:r>
    </w:p>
    <w:p w14:paraId="5149AB46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2. 전시작품의 운송, 보험, 배치, 설치 및 철거 관련 사항</w:t>
      </w:r>
    </w:p>
    <w:p w14:paraId="123C6A35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3. 전시작품의 실행 또는 작동 관련 사항</w:t>
      </w:r>
    </w:p>
    <w:p w14:paraId="32C33B90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4. 전시 관련 홍보에 관한 사항</w:t>
      </w:r>
    </w:p>
    <w:p w14:paraId="06D0C1A8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5. 전시 관련 부대행사에 관한 사항</w:t>
      </w:r>
    </w:p>
    <w:p w14:paraId="11A2024E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작가와 화랑은 제2항 제2호에 따라 정해진 사항을 기초로 상호 협의하여 작품을 설치 및 철거한다. 설치 및 철거 비용은 작가와 화랑이 협의하여 부담한다.</w:t>
      </w:r>
    </w:p>
    <w:p w14:paraId="0F3F2DA0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화랑은 자신의 비용과 책임으로 전시 관련 홍보 및 부대행사를 실시한다.</w:t>
      </w:r>
    </w:p>
    <w:p w14:paraId="05C60AF3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화랑은 전시기간 중 전시시간에 관람객이 전시장소에 출입할 수 있는 상태를 유지하고 전시장소를 관리할 인력을 배치하여야 한다.</w:t>
      </w:r>
    </w:p>
    <w:p w14:paraId="199ECC1E" w14:textId="77777777" w:rsidR="00740A3E" w:rsidRDefault="00740A3E">
      <w:pPr>
        <w:pStyle w:val="a3"/>
        <w:spacing w:line="408" w:lineRule="auto"/>
        <w:rPr>
          <w:rFonts w:ascii="HY신명조" w:eastAsia="HY신명조"/>
          <w:b/>
          <w:spacing w:val="-4"/>
          <w:sz w:val="24"/>
        </w:rPr>
      </w:pPr>
    </w:p>
    <w:p w14:paraId="7C096B71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제6조(작품의 위탁판매)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계약기간 동안 계약지역 내에서 전시작품을 판매한다. </w:t>
      </w:r>
      <w:r>
        <w:rPr>
          <w:rFonts w:ascii="HY신명조" w:eastAsia="HY신명조"/>
          <w:spacing w:val="-4"/>
          <w:sz w:val="24"/>
        </w:rPr>
        <w:lastRenderedPageBreak/>
        <w:t>화랑은 작가의 사전 동의가 있는 경우 전시작품 외의 작품도 판매할 수 있다.</w:t>
      </w:r>
    </w:p>
    <w:p w14:paraId="106BD85F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작가는 작품 인도 시 화랑에게 [별지 1] 작품보증서를 교부하여야 한다.</w:t>
      </w:r>
    </w:p>
    <w:p w14:paraId="145873FB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작가는 화랑과 협의하여 각 작품의 판매가격을 정한다. 판매가격의 할인 가능 여부 및 최대 할인율, 할인된 금액의 부담 주체 및 부담 비율 등 할인에 관한 사항은 작가와 화랑이 별도로 협의하여 정한다.</w:t>
      </w:r>
    </w:p>
    <w:p w14:paraId="206611E4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화랑은 구매자와 분쟁이 발생할 경우 자신의 비용과 책임으로 해결하여야 한다. 다만, 분쟁의 원인이 작가의 귀책사유로 인한 것임이 밝혀진 경우 화랑은 분쟁으로 인하여 발생한 비용을 작가에게 구상할 수 있다.</w:t>
      </w:r>
    </w:p>
    <w:p w14:paraId="06C92A07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6E5E0BFB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제7조(수익의 정산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작가와 화랑은 판매된 작품에 관하여 전조 제3항에 따라 정해진 판매가격을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/>
          <w:spacing w:val="-4"/>
          <w:sz w:val="24"/>
          <w:u w:val="single"/>
        </w:rPr>
        <w:t>50:</w:t>
      </w:r>
      <w:proofErr w:type="gramStart"/>
      <w:r>
        <w:rPr>
          <w:rFonts w:ascii="HY신명조"/>
          <w:spacing w:val="-4"/>
          <w:sz w:val="24"/>
          <w:u w:val="single"/>
        </w:rPr>
        <w:t xml:space="preserve">50 </w:t>
      </w:r>
      <w:r>
        <w:rPr>
          <w:rFonts w:ascii="HY신명조" w:eastAsia="HY신명조"/>
          <w:spacing w:val="-4"/>
          <w:sz w:val="24"/>
        </w:rPr>
        <w:t>의</w:t>
      </w:r>
      <w:proofErr w:type="gramEnd"/>
      <w:r>
        <w:rPr>
          <w:rFonts w:ascii="HY신명조" w:eastAsia="HY신명조"/>
          <w:spacing w:val="-4"/>
          <w:sz w:val="24"/>
        </w:rPr>
        <w:t xml:space="preserve"> 비율로 분배한다.</w:t>
      </w:r>
    </w:p>
    <w:p w14:paraId="28FE9A4A" w14:textId="77777777" w:rsidR="00740A3E" w:rsidRDefault="008D44A9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②</w:t>
      </w:r>
      <w:r>
        <w:rPr>
          <w:rFonts w:ascii="HY신명조" w:eastAsia="HY신명조"/>
          <w:spacing w:val="-4"/>
        </w:rPr>
        <w:t xml:space="preserve"> 화랑은 작품이 판매된 경우 판매대금 전액 수령 후 1개월 이내에 전항에 따른 분배금액을 정산하여 작가에게 지급한다.</w:t>
      </w:r>
    </w:p>
    <w:p w14:paraId="4A71D755" w14:textId="77777777" w:rsidR="00740A3E" w:rsidRDefault="008D44A9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③</w:t>
      </w:r>
      <w:r>
        <w:rPr>
          <w:rFonts w:ascii="HY신명조" w:eastAsia="HY신명조"/>
          <w:spacing w:val="-4"/>
        </w:rPr>
        <w:t xml:space="preserve"> 전항의 </w:t>
      </w:r>
      <w:proofErr w:type="spellStart"/>
      <w:r>
        <w:rPr>
          <w:rFonts w:ascii="HY신명조" w:eastAsia="HY신명조"/>
          <w:spacing w:val="-4"/>
        </w:rPr>
        <w:t>금원은</w:t>
      </w:r>
      <w:proofErr w:type="spellEnd"/>
      <w:r>
        <w:rPr>
          <w:rFonts w:ascii="HY신명조" w:eastAsia="HY신명조"/>
          <w:spacing w:val="-4"/>
        </w:rPr>
        <w:t xml:space="preserve"> 아래 계좌로 입금하는 방법으로 지급한다.</w:t>
      </w:r>
    </w:p>
    <w:p w14:paraId="0C5EB88A" w14:textId="77777777" w:rsidR="00740A3E" w:rsidRDefault="008D44A9">
      <w:pPr>
        <w:pStyle w:val="aa"/>
        <w:snapToGrid w:val="0"/>
        <w:spacing w:line="408" w:lineRule="auto"/>
        <w:ind w:left="0"/>
      </w:pPr>
      <w:proofErr w:type="spellStart"/>
      <w:proofErr w:type="gramStart"/>
      <w:r>
        <w:rPr>
          <w:rFonts w:ascii="HY신명조" w:eastAsia="HY신명조"/>
          <w:spacing w:val="-4"/>
        </w:rPr>
        <w:t>은행명</w:t>
      </w:r>
      <w:proofErr w:type="spellEnd"/>
      <w:r>
        <w:rPr>
          <w:rFonts w:ascii="HY신명조" w:eastAsia="HY신명조"/>
          <w:spacing w:val="-4"/>
        </w:rPr>
        <w:t xml:space="preserve"> :</w:t>
      </w:r>
      <w:proofErr w:type="gramEnd"/>
      <w:r>
        <w:rPr>
          <w:rFonts w:ascii="HY신명조" w:eastAsia="HY신명조"/>
          <w:spacing w:val="-4"/>
        </w:rPr>
        <w:t xml:space="preserve"> ______________________</w:t>
      </w:r>
    </w:p>
    <w:p w14:paraId="28DA45C0" w14:textId="77777777" w:rsidR="00740A3E" w:rsidRDefault="008D44A9">
      <w:pPr>
        <w:pStyle w:val="aa"/>
        <w:snapToGrid w:val="0"/>
        <w:spacing w:line="408" w:lineRule="auto"/>
        <w:ind w:left="0"/>
      </w:pPr>
      <w:proofErr w:type="gramStart"/>
      <w:r>
        <w:rPr>
          <w:rFonts w:ascii="HY신명조" w:eastAsia="HY신명조"/>
          <w:spacing w:val="-4"/>
        </w:rPr>
        <w:t>계좌번호 :</w:t>
      </w:r>
      <w:proofErr w:type="gramEnd"/>
      <w:r>
        <w:rPr>
          <w:rFonts w:ascii="HY신명조" w:eastAsia="HY신명조"/>
          <w:spacing w:val="-4"/>
        </w:rPr>
        <w:t xml:space="preserve"> _______________________</w:t>
      </w:r>
    </w:p>
    <w:p w14:paraId="58B29264" w14:textId="77777777" w:rsidR="00740A3E" w:rsidRDefault="008D44A9">
      <w:pPr>
        <w:pStyle w:val="aa"/>
        <w:snapToGrid w:val="0"/>
        <w:spacing w:line="408" w:lineRule="auto"/>
        <w:ind w:left="0"/>
      </w:pPr>
      <w:proofErr w:type="spellStart"/>
      <w:proofErr w:type="gramStart"/>
      <w:r>
        <w:rPr>
          <w:rFonts w:ascii="HY신명조" w:eastAsia="HY신명조"/>
          <w:spacing w:val="-4"/>
        </w:rPr>
        <w:t>계좌주</w:t>
      </w:r>
      <w:proofErr w:type="spellEnd"/>
      <w:r>
        <w:rPr>
          <w:rFonts w:ascii="HY신명조" w:eastAsia="HY신명조"/>
          <w:spacing w:val="-4"/>
        </w:rPr>
        <w:t xml:space="preserve"> :</w:t>
      </w:r>
      <w:proofErr w:type="gramEnd"/>
      <w:r>
        <w:rPr>
          <w:rFonts w:ascii="HY신명조" w:eastAsia="HY신명조"/>
          <w:spacing w:val="-4"/>
        </w:rPr>
        <w:t xml:space="preserve"> ______________________</w:t>
      </w:r>
    </w:p>
    <w:p w14:paraId="55A6F6A5" w14:textId="77777777" w:rsidR="00740A3E" w:rsidRDefault="008D44A9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④</w:t>
      </w:r>
      <w:r>
        <w:rPr>
          <w:rFonts w:ascii="HY신명조" w:eastAsia="HY신명조"/>
          <w:spacing w:val="-4"/>
        </w:rPr>
        <w:t xml:space="preserve"> 화랑은 제2항의 </w:t>
      </w:r>
      <w:proofErr w:type="spellStart"/>
      <w:r>
        <w:rPr>
          <w:rFonts w:ascii="HY신명조" w:eastAsia="HY신명조"/>
          <w:spacing w:val="-4"/>
        </w:rPr>
        <w:t>금원을</w:t>
      </w:r>
      <w:proofErr w:type="spellEnd"/>
      <w:r>
        <w:rPr>
          <w:rFonts w:ascii="HY신명조" w:eastAsia="HY신명조"/>
          <w:spacing w:val="-4"/>
        </w:rPr>
        <w:t xml:space="preserve"> 지급함과 동시에 작가에게 다음 각 호의 사항이 담긴 정산내역서 및 그 근거자료를 제공한다.</w:t>
      </w:r>
    </w:p>
    <w:p w14:paraId="0150FC80" w14:textId="77777777" w:rsidR="00740A3E" w:rsidRDefault="008D44A9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>1. 판매작품 ____________________</w:t>
      </w:r>
    </w:p>
    <w:p w14:paraId="1AF364D6" w14:textId="77777777" w:rsidR="00740A3E" w:rsidRDefault="008D44A9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>2. 판매일시 ____________________</w:t>
      </w:r>
    </w:p>
    <w:p w14:paraId="06703146" w14:textId="77777777" w:rsidR="00740A3E" w:rsidRDefault="008D44A9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>3. 판매대금 ____________________</w:t>
      </w:r>
    </w:p>
    <w:p w14:paraId="191F0D02" w14:textId="77777777" w:rsidR="00740A3E" w:rsidRDefault="008D44A9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>4. 판매대금 수령 일시 _____________________</w:t>
      </w:r>
    </w:p>
    <w:p w14:paraId="5742B4E5" w14:textId="77777777" w:rsidR="00740A3E" w:rsidRDefault="008D44A9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5. </w:t>
      </w:r>
      <w:proofErr w:type="spellStart"/>
      <w:r>
        <w:rPr>
          <w:rFonts w:ascii="HY신명조" w:eastAsia="HY신명조"/>
          <w:spacing w:val="-4"/>
        </w:rPr>
        <w:t>정산금</w:t>
      </w:r>
      <w:proofErr w:type="spellEnd"/>
      <w:r>
        <w:rPr>
          <w:rFonts w:ascii="HY신명조" w:eastAsia="HY신명조"/>
          <w:spacing w:val="-4"/>
        </w:rPr>
        <w:t xml:space="preserve"> 산정 내역 _____________________</w:t>
      </w:r>
    </w:p>
    <w:p w14:paraId="35228900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08EE9208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제8조(작품의 대여)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계약기간 동안 계약지역 내에서 작가의 사전 동의를 얻어 무상 또는 유상으로 작품을 대여할 수 있다. 대여기간은 본 계약의 계약기간을 초과할 수 없다. 다만, 작가가 그 초과에 동의하는 경우에는 그러하지 아니하다.</w:t>
      </w:r>
    </w:p>
    <w:p w14:paraId="4364E5E4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유상으로 작품을 대여하는 경우 작가와 화랑은 대여대금의 분배비율, 분배시기 등을 별도로 협의하여 정한다.</w:t>
      </w:r>
    </w:p>
    <w:p w14:paraId="10D44362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대여받는 자에게 전시 권한을 부여하는 경우에는 화랑은 </w:t>
      </w:r>
      <w:proofErr w:type="spellStart"/>
      <w:r>
        <w:rPr>
          <w:rFonts w:ascii="HY신명조" w:eastAsia="HY신명조"/>
          <w:spacing w:val="-4"/>
          <w:sz w:val="24"/>
        </w:rPr>
        <w:t>전시명</w:t>
      </w:r>
      <w:proofErr w:type="spellEnd"/>
      <w:r>
        <w:rPr>
          <w:rFonts w:ascii="HY신명조" w:eastAsia="HY신명조"/>
          <w:spacing w:val="-4"/>
          <w:sz w:val="24"/>
        </w:rPr>
        <w:t>, 전시기간 및 전시시간, 전시장소, 전시내용 등 대여받는 자로부터 전달받은 전시 관련 내용을 작가에게 설명하고, 작가의 의견을 대여받는 자에게 전달하여야 한다.</w:t>
      </w:r>
    </w:p>
    <w:p w14:paraId="3A29BB21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대여받는 자에게 위탁판매 권한을 부여하는 경우에는 화랑은 제6조 제3항, 제7조 제1항에 의하여 산정되는 작가의 분배금액을 보장하여야 한다.</w:t>
      </w:r>
    </w:p>
    <w:p w14:paraId="6DFCA120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화랑은 대여받는 자와 분쟁이 발생할 경우 자신의 비용과 책임으로 해결하여야 한다. 다만, 분쟁의 원인이 작가의 귀책사유로 인한 것임이 밝혀진 경우 화랑은 분쟁으로 인하여 발생한 비용을 작가에게 구상할 수 있다.</w:t>
      </w:r>
    </w:p>
    <w:p w14:paraId="0FBE350D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0F05E0E8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제9</w:t>
      </w:r>
      <w:r>
        <w:rPr>
          <w:rFonts w:ascii="HY신명조" w:eastAsia="HY신명조"/>
          <w:b/>
          <w:spacing w:val="-5"/>
          <w:sz w:val="24"/>
        </w:rPr>
        <w:t>조(작품의 제공, 운송)</w:t>
      </w:r>
      <w:r>
        <w:rPr>
          <w:rFonts w:ascii="HY신명조"/>
          <w:spacing w:val="-5"/>
          <w:sz w:val="24"/>
        </w:rPr>
        <w:t xml:space="preserve"> </w:t>
      </w:r>
      <w:r>
        <w:rPr>
          <w:rFonts w:ascii="HY신명조"/>
          <w:spacing w:val="-5"/>
          <w:sz w:val="24"/>
        </w:rPr>
        <w:t>①</w:t>
      </w:r>
      <w:r>
        <w:rPr>
          <w:rFonts w:ascii="HY신명조" w:eastAsia="HY신명조"/>
          <w:spacing w:val="-5"/>
          <w:sz w:val="24"/>
        </w:rPr>
        <w:t xml:space="preserve"> 작가는 전시 시작 </w:t>
      </w:r>
      <w:r>
        <w:rPr>
          <w:rFonts w:ascii="HY신명조" w:eastAsia="HY신명조"/>
          <w:spacing w:val="-5"/>
          <w:sz w:val="24"/>
        </w:rPr>
        <w:t>○</w:t>
      </w:r>
      <w:r>
        <w:rPr>
          <w:rFonts w:ascii="HY신명조" w:eastAsia="HY신명조"/>
          <w:spacing w:val="-5"/>
          <w:sz w:val="24"/>
        </w:rPr>
        <w:t xml:space="preserve">일 전까지 전시작품을 작가의 작업장소 </w:t>
      </w:r>
      <w:r>
        <w:rPr>
          <w:rFonts w:ascii="HY신명조" w:eastAsia="HY신명조"/>
          <w:spacing w:val="-4"/>
          <w:sz w:val="24"/>
        </w:rPr>
        <w:t>또는 기타 작가와 화랑이 합의한 장소에서 즉시 제공이 가능한 상태로 준비하여야 한다.</w:t>
      </w:r>
    </w:p>
    <w:p w14:paraId="6F91EC0F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작가로부터 작품을 인도받는 것과 동시에 [별지 2] 작품인수증을 작가에게 교부하여야 한다.</w:t>
      </w:r>
    </w:p>
    <w:p w14:paraId="4C19FC1A" w14:textId="36438FF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작가와 화랑은 제5조 제2항 제2호에 따라 정해진 사항을 기초로 상호 협의하여 작품을 운송한다. 운송 비용은 </w:t>
      </w:r>
      <w:r w:rsidR="00457AB6" w:rsidRPr="00457AB6">
        <w:rPr>
          <w:rFonts w:ascii="HY신명조" w:eastAsia="HY신명조" w:hint="eastAsia"/>
          <w:spacing w:val="-4"/>
          <w:sz w:val="24"/>
          <w:u w:val="single"/>
        </w:rPr>
        <w:t>작</w:t>
      </w:r>
      <w:r w:rsidRPr="00457AB6">
        <w:rPr>
          <w:rFonts w:ascii="HY신명조" w:eastAsia="HY신명조"/>
          <w:spacing w:val="-4"/>
          <w:sz w:val="24"/>
          <w:u w:val="single"/>
        </w:rPr>
        <w:t>가</w:t>
      </w:r>
      <w:r w:rsidR="00457AB6" w:rsidRPr="00457AB6">
        <w:rPr>
          <w:rFonts w:ascii="HY신명조" w:eastAsia="HY신명조" w:hint="eastAsia"/>
          <w:spacing w:val="-4"/>
          <w:sz w:val="24"/>
          <w:u w:val="single"/>
        </w:rPr>
        <w:t>/</w:t>
      </w:r>
      <w:r w:rsidRPr="00457AB6">
        <w:rPr>
          <w:rFonts w:ascii="HY신명조" w:eastAsia="HY신명조"/>
          <w:spacing w:val="-4"/>
          <w:sz w:val="24"/>
          <w:u w:val="single"/>
        </w:rPr>
        <w:t>화랑</w:t>
      </w:r>
      <w:r w:rsidR="00457AB6">
        <w:rPr>
          <w:rFonts w:ascii="HY신명조" w:eastAsia="HY신명조" w:hint="eastAsia"/>
          <w:spacing w:val="-4"/>
          <w:sz w:val="24"/>
          <w:u w:val="single"/>
        </w:rPr>
        <w:t xml:space="preserve"> </w:t>
      </w:r>
      <w:bookmarkStart w:id="0" w:name="_GoBack"/>
      <w:bookmarkEnd w:id="0"/>
      <w:r>
        <w:rPr>
          <w:rFonts w:ascii="HY신명조" w:eastAsia="HY신명조"/>
          <w:spacing w:val="-4"/>
          <w:sz w:val="24"/>
        </w:rPr>
        <w:t>이 부담한다.</w:t>
      </w:r>
    </w:p>
    <w:p w14:paraId="1BE946A4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5F47C935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제10조(작품의 보관)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작품을 인도받은 시점부터 제12조의 반환 시점까지 운송</w:t>
      </w:r>
      <w:r>
        <w:rPr>
          <w:rFonts w:ascii="HY신명조" w:eastAsia="HY신명조"/>
          <w:spacing w:val="-4"/>
          <w:sz w:val="24"/>
        </w:rPr>
        <w:lastRenderedPageBreak/>
        <w:t xml:space="preserve">기간 및 전시기간을 제외하고는 자신의 비용과 책임으로 작품을 </w:t>
      </w:r>
      <w:proofErr w:type="spellStart"/>
      <w:r>
        <w:rPr>
          <w:rFonts w:ascii="HY신명조" w:eastAsia="HY신명조"/>
          <w:spacing w:val="-4"/>
          <w:sz w:val="24"/>
        </w:rPr>
        <w:t>수장고</w:t>
      </w:r>
      <w:proofErr w:type="spellEnd"/>
      <w:r>
        <w:rPr>
          <w:rFonts w:ascii="HY신명조" w:eastAsia="HY신명조"/>
          <w:spacing w:val="-4"/>
          <w:sz w:val="24"/>
        </w:rPr>
        <w:t xml:space="preserve"> 등 보관장소에 보관하여야 한다. 화랑은 포장, 명세표 부착 등 보관 시 작품의 관리를 위해 필요한 통상의 조치를 하여야 한다.</w:t>
      </w:r>
    </w:p>
    <w:p w14:paraId="5FFEE8F8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통상적으로 작품을 보관하기에 적합한 습도, 조도, 잠금장치 등의 조건을 갖춘 장소에 작품을 보관하여야 한다.</w:t>
      </w:r>
    </w:p>
    <w:p w14:paraId="513C4F74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11C0FB6C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제11조(작품의 표구, 액자제작, 유지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>보수 등)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전시를 위한 작품의 표구, 액자제작 비용은 작가와 화랑이 협의하여 부담한다.</w:t>
      </w:r>
    </w:p>
    <w:p w14:paraId="337A0F63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화랑이 요구하는 경우 작가는 작품 인도 시 화랑에게 작품의 설치, 전시, 유지, 관리 등에 관한 매뉴얼을 제공한다.</w:t>
      </w:r>
    </w:p>
    <w:p w14:paraId="6CAD28CC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화랑은 전시 및 보관 중인 작품의 이상을 발견한 경우 즉시 작가에게 알려야 하고, 작가는 복구가 불가능한 경우를 제외하고는 작품을 즉시 복구하여야 한다. 작가와 화랑은 복구방법, 복구기간, 복구 중의 전시유무 및 전시방법 등에 관하여 별도로 협의하여 정한다. 작품 자체의 하자로 인한 이상의 경우에는 작가가, 그 외의 이유로 인한 이상의 경우에는 화랑이 각 복구비용을 부담한다.</w:t>
      </w:r>
    </w:p>
    <w:p w14:paraId="4A030029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세척, 도색, </w:t>
      </w:r>
      <w:proofErr w:type="spellStart"/>
      <w:r>
        <w:rPr>
          <w:rFonts w:ascii="HY신명조" w:eastAsia="HY신명조"/>
          <w:spacing w:val="-4"/>
          <w:sz w:val="24"/>
        </w:rPr>
        <w:t>왁싱</w:t>
      </w:r>
      <w:proofErr w:type="spellEnd"/>
      <w:r>
        <w:rPr>
          <w:rFonts w:ascii="HY신명조" w:eastAsia="HY신명조"/>
          <w:spacing w:val="-4"/>
          <w:sz w:val="24"/>
        </w:rPr>
        <w:t>(waxing), 화학처리, 배터리 교체 및 충전 등의 유지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보수가 필요한 경우 구체적인 시기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방법 등에 관하여는 별도로 협의한다.</w:t>
      </w:r>
    </w:p>
    <w:p w14:paraId="702A0E04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1868A997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제12조(작품의 반환)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계약기간의 만료로 본 계약이 종료되거나 작가의 귀책사유 이외의 사유로 계약기간 중 본 계약이 종료되는 경우 화랑은 자신의 비용과 책임으로 그 종료일로부터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 w:eastAsia="HY신명조"/>
          <w:spacing w:val="-4"/>
          <w:sz w:val="24"/>
          <w:u w:val="single"/>
        </w:rPr>
        <w:t>15</w:t>
      </w:r>
      <w:proofErr w:type="gramStart"/>
      <w:r>
        <w:rPr>
          <w:rFonts w:ascii="HY신명조" w:eastAsia="HY신명조"/>
          <w:spacing w:val="-4"/>
          <w:sz w:val="24"/>
          <w:u w:val="single"/>
        </w:rPr>
        <w:t xml:space="preserve">일 </w:t>
      </w:r>
      <w:r>
        <w:rPr>
          <w:rFonts w:ascii="HY신명조" w:eastAsia="HY신명조"/>
          <w:spacing w:val="-4"/>
          <w:sz w:val="24"/>
        </w:rPr>
        <w:t xml:space="preserve"> 이내에</w:t>
      </w:r>
      <w:proofErr w:type="gramEnd"/>
      <w:r>
        <w:rPr>
          <w:rFonts w:ascii="HY신명조" w:eastAsia="HY신명조"/>
          <w:spacing w:val="-4"/>
          <w:sz w:val="24"/>
        </w:rPr>
        <w:t xml:space="preserve"> 작품을 작가의 작업장소 또는 기타 작가와 화랑이 합의한 장소까지 운송하여야 한다.</w:t>
      </w:r>
    </w:p>
    <w:p w14:paraId="023EBC55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작가의 귀책사유로 계약기간 중 본 계약이 종료되는 경우 화랑은 그 종료일로부터 </w:t>
      </w:r>
      <w:r>
        <w:rPr>
          <w:rFonts w:ascii="HY신명조"/>
          <w:spacing w:val="-4"/>
          <w:sz w:val="24"/>
          <w:u w:val="single"/>
        </w:rPr>
        <w:t xml:space="preserve">    </w:t>
      </w:r>
      <w:r>
        <w:lastRenderedPageBreak/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 w:eastAsia="HY신명조"/>
          <w:spacing w:val="-4"/>
          <w:sz w:val="24"/>
          <w:u w:val="single"/>
        </w:rPr>
        <w:t>15</w:t>
      </w:r>
      <w:proofErr w:type="gramStart"/>
      <w:r>
        <w:rPr>
          <w:rFonts w:ascii="HY신명조" w:eastAsia="HY신명조"/>
          <w:spacing w:val="-4"/>
          <w:sz w:val="24"/>
          <w:u w:val="single"/>
        </w:rPr>
        <w:t xml:space="preserve">일 </w:t>
      </w:r>
      <w:r>
        <w:rPr>
          <w:rFonts w:ascii="HY신명조" w:eastAsia="HY신명조"/>
          <w:spacing w:val="-4"/>
          <w:sz w:val="24"/>
        </w:rPr>
        <w:t xml:space="preserve"> 이내에</w:t>
      </w:r>
      <w:proofErr w:type="gramEnd"/>
      <w:r>
        <w:rPr>
          <w:rFonts w:ascii="HY신명조" w:eastAsia="HY신명조"/>
          <w:spacing w:val="-4"/>
          <w:sz w:val="24"/>
        </w:rPr>
        <w:t xml:space="preserve"> 작품을 전시장소 또는 </w:t>
      </w:r>
      <w:proofErr w:type="spellStart"/>
      <w:r>
        <w:rPr>
          <w:rFonts w:ascii="HY신명조" w:eastAsia="HY신명조"/>
          <w:spacing w:val="-4"/>
          <w:sz w:val="24"/>
        </w:rPr>
        <w:t>수장고</w:t>
      </w:r>
      <w:proofErr w:type="spellEnd"/>
      <w:r>
        <w:rPr>
          <w:rFonts w:ascii="HY신명조" w:eastAsia="HY신명조"/>
          <w:spacing w:val="-4"/>
          <w:sz w:val="24"/>
        </w:rPr>
        <w:t xml:space="preserve"> 등 보관장소에 즉시 제공이 가능한 상태로 준비하는 것으로써 반환책임에서 벗어난다.</w:t>
      </w:r>
    </w:p>
    <w:p w14:paraId="3BCBBE61" w14:textId="77777777" w:rsidR="00740A3E" w:rsidRDefault="00740A3E">
      <w:pPr>
        <w:pStyle w:val="a3"/>
        <w:spacing w:line="408" w:lineRule="auto"/>
        <w:rPr>
          <w:rFonts w:ascii="HY신명조" w:eastAsia="HY신명조"/>
          <w:b/>
          <w:spacing w:val="-4"/>
          <w:sz w:val="24"/>
        </w:rPr>
      </w:pPr>
    </w:p>
    <w:p w14:paraId="12535D3E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제13조(보험)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자신의 비용으로 작품의 운송, 설치, 철거, 보관 및 반환 중 발생</w:t>
      </w:r>
      <w:r>
        <w:rPr>
          <w:rFonts w:ascii="HY신명조" w:eastAsia="HY신명조"/>
          <w:spacing w:val="-7"/>
          <w:sz w:val="24"/>
        </w:rPr>
        <w:t xml:space="preserve">할 수 있는 작품의 </w:t>
      </w:r>
      <w:proofErr w:type="spellStart"/>
      <w:r>
        <w:rPr>
          <w:rFonts w:ascii="HY신명조" w:eastAsia="HY신명조"/>
          <w:spacing w:val="-7"/>
          <w:sz w:val="24"/>
        </w:rPr>
        <w:t>멸실</w:t>
      </w:r>
      <w:proofErr w:type="spellEnd"/>
      <w:r>
        <w:rPr>
          <w:rFonts w:ascii="HY신명조" w:eastAsia="HY신명조"/>
          <w:spacing w:val="-7"/>
          <w:sz w:val="24"/>
        </w:rPr>
        <w:t>, 훼손, 도난, 분실 등을 보험사고로 하는 보험에 가입하여야 한다.</w:t>
      </w:r>
    </w:p>
    <w:p w14:paraId="232CE160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보험 가입 즉시 작가에게 보험증권 사본을 교부한다.</w:t>
      </w:r>
    </w:p>
    <w:p w14:paraId="0BCEEF27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작품이 야외에 설치, 보관된다는 이유 등으로 객관적으로 보험가입이 어렵거나 보험의 효용이 없다고 판단되는 경우에는 전2항의 의무는 면제된다.</w:t>
      </w:r>
    </w:p>
    <w:p w14:paraId="1CB96564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0F7365FA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제14조(작품의 저작재산권 귀속, 이용허락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작품의 저작재산권은 작가에게 있다.</w:t>
      </w:r>
    </w:p>
    <w:p w14:paraId="591BE795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계약기간 동안 계약지역 내에서 작가의 서면 동의를 얻어 제3자에게 작품을 </w:t>
      </w:r>
      <w:proofErr w:type="spellStart"/>
      <w:r>
        <w:rPr>
          <w:rFonts w:ascii="HY신명조" w:eastAsia="HY신명조"/>
          <w:spacing w:val="-4"/>
          <w:sz w:val="24"/>
        </w:rPr>
        <w:t>이용허락할</w:t>
      </w:r>
      <w:proofErr w:type="spellEnd"/>
      <w:r>
        <w:rPr>
          <w:rFonts w:ascii="HY신명조" w:eastAsia="HY신명조"/>
          <w:spacing w:val="-4"/>
          <w:sz w:val="24"/>
        </w:rPr>
        <w:t xml:space="preserve"> 수 있다. 화랑은 작가와 이용의 형태, 이용기간, 이용허락대금의 분배비율 및 분배시기 등 구체적인 내용을 협의하여야 한다. 화랑은 이용자로부터 전달받은 이용허락 관련 내용을 작가에게 설명하고, 작가의 의견을 이용자에게 전달하여야 한다.</w:t>
      </w:r>
    </w:p>
    <w:p w14:paraId="1E902F13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화랑이 작품의 감상을 목적으로 하는 화집, 도록 등을 제작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출판하고자 하는 경우 작가와 부수, 출판사, 판매 여부, 판매가격, 판매대금의 분배비율 및 분배시기 등 구체적인 내용을 포함하는 서면 합의를 하여야 한다.</w:t>
      </w:r>
    </w:p>
    <w:p w14:paraId="1C6AAD9E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6"/>
          <w:sz w:val="24"/>
        </w:rPr>
        <w:t>④</w:t>
      </w:r>
      <w:r>
        <w:rPr>
          <w:rFonts w:ascii="HY신명조" w:eastAsia="HY신명조"/>
          <w:spacing w:val="-6"/>
          <w:sz w:val="24"/>
        </w:rPr>
        <w:t xml:space="preserve"> 화랑이 작품을 상품화(merchandising)하고자 하는 경우 작가와 상품의 종류, 판매가격, 판매대금의 분배비율 및 분배시기 등 구체적인 내용을 포함하는 서면 합의를 하여야 한다.</w:t>
      </w:r>
    </w:p>
    <w:p w14:paraId="43934557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6"/>
          <w:sz w:val="24"/>
        </w:rPr>
        <w:t>⑤</w:t>
      </w:r>
      <w:r>
        <w:rPr>
          <w:rFonts w:ascii="HY신명조"/>
          <w:spacing w:val="-6"/>
          <w:sz w:val="24"/>
        </w:rPr>
        <w:t xml:space="preserve"> </w:t>
      </w:r>
      <w:r>
        <w:rPr>
          <w:rFonts w:ascii="HY신명조" w:eastAsia="HY신명조"/>
          <w:spacing w:val="-8"/>
          <w:sz w:val="24"/>
        </w:rPr>
        <w:t xml:space="preserve">화랑이 작품을 사용하여 </w:t>
      </w:r>
      <w:proofErr w:type="spellStart"/>
      <w:r>
        <w:rPr>
          <w:rFonts w:ascii="HY신명조" w:eastAsia="HY신명조"/>
          <w:spacing w:val="-8"/>
          <w:sz w:val="24"/>
        </w:rPr>
        <w:t>비매용</w:t>
      </w:r>
      <w:proofErr w:type="spellEnd"/>
      <w:r>
        <w:rPr>
          <w:rFonts w:ascii="HY신명조" w:eastAsia="HY신명조"/>
          <w:spacing w:val="-8"/>
          <w:sz w:val="24"/>
        </w:rPr>
        <w:t xml:space="preserve"> 기념품을 제작하고자 하는 경우 작가와 별도로 협의한다.</w:t>
      </w:r>
    </w:p>
    <w:p w14:paraId="03D7E444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⑥</w:t>
      </w:r>
      <w:r>
        <w:rPr>
          <w:rFonts w:ascii="HY신명조" w:eastAsia="HY신명조"/>
          <w:spacing w:val="-4"/>
          <w:sz w:val="24"/>
        </w:rPr>
        <w:t xml:space="preserve"> 화랑은 작품의 해설이나 소개를 목적으로 하는 목록 형태의 책자 및 전자문서에 작품을 복제하여 배포, 전송할 수 있다. 화랑은 본 계약 종료 이후에는 </w:t>
      </w:r>
      <w:proofErr w:type="spellStart"/>
      <w:r>
        <w:rPr>
          <w:rFonts w:ascii="HY신명조" w:eastAsia="HY신명조"/>
          <w:spacing w:val="-4"/>
          <w:sz w:val="24"/>
        </w:rPr>
        <w:t>아카이빙</w:t>
      </w:r>
      <w:proofErr w:type="spellEnd"/>
      <w:r>
        <w:rPr>
          <w:rFonts w:ascii="HY신명조" w:eastAsia="HY신명조"/>
          <w:spacing w:val="-4"/>
          <w:sz w:val="24"/>
        </w:rPr>
        <w:t>(archiving)의 목적으로만 작품을 이용할 수 있다.</w:t>
      </w:r>
    </w:p>
    <w:p w14:paraId="0C5CA706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lastRenderedPageBreak/>
        <w:t>⑦</w:t>
      </w:r>
      <w:r>
        <w:rPr>
          <w:rFonts w:ascii="HY신명조" w:eastAsia="HY신명조"/>
          <w:spacing w:val="-4"/>
          <w:sz w:val="24"/>
        </w:rPr>
        <w:t xml:space="preserve"> 작가는 전항의 작품 이용 과정에서 나온 산출물을 화랑의 동의 없이 사용하거나 제3자에게 제공하여서는 아니 된다.</w:t>
      </w:r>
    </w:p>
    <w:p w14:paraId="59804BFF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⑧</w:t>
      </w:r>
      <w:r>
        <w:rPr>
          <w:rFonts w:ascii="HY신명조" w:eastAsia="HY신명조"/>
          <w:spacing w:val="-4"/>
          <w:sz w:val="24"/>
        </w:rPr>
        <w:t xml:space="preserve"> 화랑은 이용자와 분쟁이 발생할 경우 자신의 비용과 책임으로 해결하여야 한다. 다만, 분쟁의 원인이 작가의 귀책사유로 인한 것임이 밝혀진 경우 화랑은 분쟁으로 인하여 발생한 비용을 작가에게 구상할 수 있다.</w:t>
      </w:r>
    </w:p>
    <w:p w14:paraId="29F06608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06870612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제15조(저작인격권 등)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작품의 전시기간 중 미술계의 관례에 따라 작가의 의사에 반하지 않는 방법으로 작품과의 관련성을 인지할 수 있는 위치에 작가의 성명, </w:t>
      </w:r>
      <w:proofErr w:type="spellStart"/>
      <w:r>
        <w:rPr>
          <w:rFonts w:ascii="HY신명조" w:eastAsia="HY신명조"/>
          <w:spacing w:val="-4"/>
          <w:sz w:val="24"/>
        </w:rPr>
        <w:t>작품명</w:t>
      </w:r>
      <w:proofErr w:type="spellEnd"/>
      <w:r>
        <w:rPr>
          <w:rFonts w:ascii="HY신명조" w:eastAsia="HY신명조"/>
          <w:spacing w:val="-4"/>
          <w:sz w:val="24"/>
        </w:rPr>
        <w:t>, 작품의 재료 및 크기를 표시하여야 한다.</w:t>
      </w:r>
    </w:p>
    <w:p w14:paraId="050086C2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미술계의 관례에 따라 작가의 의사에 반하지 않는 방법으로 전시 관련 홍보물 및 기타 홍보자료에 작가의 성명을 표시하여야 한다. 성명 이외의 표시에 관하여는 별도로 협의한다.</w:t>
      </w:r>
    </w:p>
    <w:p w14:paraId="003E6605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화랑은 변조, 개작, 훼손 등 작품의 동일성을 해하는 행위를 하여서는 아니 된다.</w:t>
      </w:r>
    </w:p>
    <w:p w14:paraId="74DC815D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화랑은 전시기간 중 작가의 동의 없이 작품을 철거하여서는 아니 된다.</w:t>
      </w:r>
    </w:p>
    <w:p w14:paraId="4A5BCBCA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3EA5E81D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제16조(권리침해 등에 대한 대응) </w:t>
      </w:r>
      <w:r>
        <w:rPr>
          <w:rFonts w:ascii="HY신명조" w:eastAsia="HY신명조"/>
          <w:spacing w:val="-4"/>
          <w:sz w:val="24"/>
        </w:rPr>
        <w:t>당사자 일방은 제3자가 작가의 저작권을 침해한 사실이나 제3자가 작품과 관련하여 저작권에 관한 문제제기를 한 사실을 인지한 경우 바로 다른 당사자에게 알린다. 작가와 화랑은 서로 협의하여 제3자의 권리침해에 공동으로 대응한다.</w:t>
      </w:r>
    </w:p>
    <w:p w14:paraId="7DC6714E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40F5B632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제17조(작품목록의 작성 및 제공)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화랑은 작가로부터 인도받은 작품의 목록을 작성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관리하여야 한다. 작품목록에는 최소한 다음 각 호의 사항을 기재하여야 한다.</w:t>
      </w:r>
    </w:p>
    <w:p w14:paraId="2D5B758E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1. </w:t>
      </w:r>
      <w:proofErr w:type="spellStart"/>
      <w:r>
        <w:rPr>
          <w:rFonts w:ascii="HY신명조" w:eastAsia="HY신명조"/>
          <w:spacing w:val="-4"/>
          <w:sz w:val="24"/>
        </w:rPr>
        <w:t>작품명</w:t>
      </w:r>
      <w:proofErr w:type="spellEnd"/>
      <w:r>
        <w:rPr>
          <w:rFonts w:ascii="HY신명조" w:eastAsia="HY신명조"/>
          <w:spacing w:val="-4"/>
          <w:sz w:val="24"/>
        </w:rPr>
        <w:t>(복수로 제작되는 작품(edition)인 경우 제작 번호를 포함한다)</w:t>
      </w:r>
    </w:p>
    <w:p w14:paraId="28B996D0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2. 제작연도</w:t>
      </w:r>
    </w:p>
    <w:p w14:paraId="72DB7550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lastRenderedPageBreak/>
        <w:t>3. 작품의 재료 및 크기</w:t>
      </w:r>
    </w:p>
    <w:p w14:paraId="68307067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4. 작품사진</w:t>
      </w:r>
    </w:p>
    <w:p w14:paraId="25550074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5. 인도일시</w:t>
      </w:r>
    </w:p>
    <w:p w14:paraId="48FF1E3C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6. 제6조 제3항의 판매가격</w:t>
      </w:r>
    </w:p>
    <w:p w14:paraId="7E37B132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7. 전시, 보관, 판매, 대여, 이용허락 여부</w:t>
      </w:r>
    </w:p>
    <w:p w14:paraId="3995BD5B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8. 전시 중인 경우 작품상태</w:t>
      </w:r>
    </w:p>
    <w:p w14:paraId="408E1F01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9. 보관 중인 경우 보관장소 및 작품상태</w:t>
      </w:r>
    </w:p>
    <w:p w14:paraId="27484620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10. 대여 중인 경우 작품소재지, 예정반환일시 및 작품상태</w:t>
      </w:r>
    </w:p>
    <w:p w14:paraId="1AB70E85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작가의 요청 시 전항의 작품목록을 제공하여야 한다.</w:t>
      </w:r>
    </w:p>
    <w:p w14:paraId="7BB4D66F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63936386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8"/>
          <w:sz w:val="24"/>
        </w:rPr>
        <w:t>제18조(작가 및 작품의 홍보 등)</w:t>
      </w:r>
      <w:r>
        <w:rPr>
          <w:rFonts w:ascii="HY신명조"/>
          <w:spacing w:val="-8"/>
          <w:sz w:val="24"/>
        </w:rPr>
        <w:t xml:space="preserve"> </w:t>
      </w:r>
      <w:r>
        <w:rPr>
          <w:rFonts w:ascii="HY신명조"/>
          <w:spacing w:val="-8"/>
          <w:sz w:val="24"/>
        </w:rPr>
        <w:t>①</w:t>
      </w:r>
      <w:r>
        <w:rPr>
          <w:rFonts w:ascii="HY신명조" w:eastAsia="HY신명조"/>
          <w:spacing w:val="-8"/>
          <w:sz w:val="24"/>
        </w:rPr>
        <w:t xml:space="preserve"> 화랑은 작가 및 작품의 홍보를 위하여 노력하여야 한다.</w:t>
      </w:r>
    </w:p>
    <w:p w14:paraId="285DE79E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화랑은 작가와 협의하여 작품의 </w:t>
      </w:r>
      <w:proofErr w:type="spellStart"/>
      <w:r>
        <w:rPr>
          <w:rFonts w:ascii="HY신명조" w:eastAsia="HY신명조"/>
          <w:spacing w:val="-4"/>
          <w:sz w:val="24"/>
        </w:rPr>
        <w:t>아트페어</w:t>
      </w:r>
      <w:proofErr w:type="spellEnd"/>
      <w:r>
        <w:rPr>
          <w:rFonts w:ascii="HY신명조" w:eastAsia="HY신명조"/>
          <w:spacing w:val="-4"/>
          <w:sz w:val="24"/>
        </w:rPr>
        <w:t xml:space="preserve"> 출품을 적극적으로 추진한다.</w:t>
      </w:r>
    </w:p>
    <w:p w14:paraId="358B6D5E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40EF883D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제19조(산업재해보상보험) </w:t>
      </w:r>
      <w:r>
        <w:rPr>
          <w:rFonts w:ascii="HY신명조" w:eastAsia="HY신명조"/>
          <w:spacing w:val="-4"/>
          <w:sz w:val="24"/>
        </w:rPr>
        <w:t>화랑은 작가를 피보험자로 하는 산업재해보상보험의 취득신고 등 자격관리업무를 수행하여야 하고, 사업주가 부담하는 보험료를 납부하여야 한다.</w:t>
      </w:r>
    </w:p>
    <w:p w14:paraId="404A64E0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010CC19E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제20조(권리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 xml:space="preserve">의무의 양도금지) </w:t>
      </w:r>
      <w:r>
        <w:rPr>
          <w:rFonts w:ascii="HY신명조" w:eastAsia="HY신명조"/>
          <w:spacing w:val="-4"/>
          <w:sz w:val="24"/>
        </w:rPr>
        <w:t>양 당사자는 상대방의 사전 동의 없이 본 계약상의 권리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의무를 제3자에게 양도하거나 담보의 목적으로 제공할 수 없다. 다만, 화랑은 제8조에 따라 전시 및 위탁판매를 위해 제3자에게 작품을 대여할 수 있다.</w:t>
      </w:r>
    </w:p>
    <w:p w14:paraId="616C6E83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17D88690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제21조(성폭력, 성희롱 등 방지)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예방하기 위해 노력하고, 상대방이 가지는 신체에 대한 자기결정권을 존중하여야 한다.</w:t>
      </w:r>
    </w:p>
    <w:p w14:paraId="68AF01A0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형법, 성폭력범죄의 처벌 등에 관한 특례법, 성폭력방지 및 피해자보호 등에 관한 법률을 비롯하여 법률상 규정된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저질러서는 아니 </w:t>
      </w:r>
      <w:r>
        <w:rPr>
          <w:rFonts w:ascii="HY신명조" w:eastAsia="HY신명조"/>
          <w:spacing w:val="-4"/>
          <w:sz w:val="24"/>
        </w:rPr>
        <w:lastRenderedPageBreak/>
        <w:t>된다.</w:t>
      </w:r>
    </w:p>
    <w:p w14:paraId="1CDE43A0" w14:textId="77777777" w:rsidR="00740A3E" w:rsidRDefault="00740A3E">
      <w:pPr>
        <w:pStyle w:val="a3"/>
        <w:spacing w:line="408" w:lineRule="auto"/>
        <w:rPr>
          <w:rFonts w:ascii="HY신명조" w:eastAsia="HY신명조"/>
          <w:b/>
          <w:spacing w:val="-4"/>
          <w:sz w:val="24"/>
        </w:rPr>
      </w:pPr>
    </w:p>
    <w:p w14:paraId="15D50534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제22조(계약의 해지)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천재지변 또는 기타 불가항력으로 계약을 유지할 수 없는 경우에 본 계약을 해지할 수 있다.</w:t>
      </w:r>
    </w:p>
    <w:p w14:paraId="28355896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상대방이 정당한 이유 없이 본 계약을 위반하는 경우에 상당한 기간을 정하여 상대방에게 그 시정을 촉구하고, 상대방이 그 기간이 지나도록 이행하지 아니하는 경우에는 계약을 해지할 수 있다. 다만, 상대방이 명백한 시정 거부의사를 표시하였거나 위반 사항의 성격상 시정이 불가능하다는 것이 명백히 인정되는 경우에는 위와 같은 촉구 없이 계약을 해지할 수 있다.</w:t>
      </w:r>
    </w:p>
    <w:p w14:paraId="21942AEA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상대방으로부터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당한 경우 즉시 계약을 해지할 수 있다.</w:t>
      </w:r>
    </w:p>
    <w:p w14:paraId="4C3F243B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본 계약에 대한 해지권의 행사는 상대방에 대한 손해배상청구권 행사에 영향을 미치지 아니한다.</w:t>
      </w:r>
    </w:p>
    <w:p w14:paraId="2D5DC161" w14:textId="77777777" w:rsidR="00740A3E" w:rsidRDefault="00740A3E">
      <w:pPr>
        <w:pStyle w:val="a3"/>
        <w:spacing w:line="408" w:lineRule="auto"/>
        <w:rPr>
          <w:rFonts w:ascii="HY신명조" w:eastAsia="HY신명조"/>
          <w:b/>
          <w:spacing w:val="-4"/>
          <w:sz w:val="24"/>
        </w:rPr>
      </w:pPr>
    </w:p>
    <w:p w14:paraId="00D066D5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제23조(손해배상)</w:t>
      </w:r>
      <w:r>
        <w:rPr>
          <w:rFonts w:ascii="HY신명조" w:eastAsia="HY신명조"/>
          <w:spacing w:val="-4"/>
          <w:sz w:val="24"/>
        </w:rPr>
        <w:t xml:space="preserve"> 당사자가 정당한 이유 없이 본 계약을 위반하는 경우, 그로 인하여 상대방에게 발생한 모든 손해를 배상할 책임이 있다. 다만, 전조 제1항의 사유로 본 계약을 이행하지 못한 경우에는 손해배상책임을 면한다.</w:t>
      </w:r>
    </w:p>
    <w:p w14:paraId="56059C85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30527B6D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제24조(분쟁해결 등)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계약과 관련하여 분쟁이 발생한 경우 양 당사자는 상호 협의하여 분쟁을 해결하기 위해 노력한다.</w:t>
      </w:r>
    </w:p>
    <w:p w14:paraId="6755D31F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당사자가 본 계약에 관련된 소송을 제기하는 </w:t>
      </w:r>
      <w:proofErr w:type="gramStart"/>
      <w:r>
        <w:rPr>
          <w:rFonts w:ascii="HY신명조" w:eastAsia="HY신명조"/>
          <w:spacing w:val="-4"/>
          <w:sz w:val="24"/>
        </w:rPr>
        <w:t xml:space="preserve">경우 </w:t>
      </w:r>
      <w:r>
        <w:rPr>
          <w:rFonts w:ascii="HY신명조" w:eastAsia="HY신명조"/>
          <w:spacing w:val="-4"/>
          <w:sz w:val="24"/>
          <w:u w:val="single"/>
        </w:rPr>
        <w:t xml:space="preserve"> (</w:t>
      </w:r>
      <w:proofErr w:type="gramEnd"/>
      <w:r>
        <w:rPr>
          <w:rFonts w:ascii="HY신명조" w:eastAsia="HY신명조"/>
          <w:spacing w:val="-4"/>
          <w:sz w:val="24"/>
          <w:u w:val="single"/>
        </w:rPr>
        <w:t xml:space="preserve">상대방의 주소지를 관할하는 법원을 표기한다) </w:t>
      </w:r>
      <w:r>
        <w:rPr>
          <w:rFonts w:ascii="HY신명조" w:eastAsia="HY신명조"/>
          <w:spacing w:val="-4"/>
          <w:sz w:val="24"/>
        </w:rPr>
        <w:t>을 제1심 관할법원으로 한다.</w:t>
      </w:r>
    </w:p>
    <w:p w14:paraId="629133E3" w14:textId="77777777" w:rsidR="00740A3E" w:rsidRDefault="00740A3E">
      <w:pPr>
        <w:pStyle w:val="a3"/>
        <w:spacing w:line="408" w:lineRule="auto"/>
        <w:rPr>
          <w:rFonts w:ascii="HY신명조" w:eastAsia="HY신명조"/>
          <w:b/>
          <w:spacing w:val="-4"/>
          <w:sz w:val="24"/>
        </w:rPr>
      </w:pPr>
    </w:p>
    <w:p w14:paraId="77806D51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제25조(본 계약의 효력)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계약의 효력은 계약 체결일로부터 발생한다.</w:t>
      </w:r>
    </w:p>
    <w:p w14:paraId="14EEC52C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lastRenderedPageBreak/>
        <w:t>②</w:t>
      </w:r>
      <w:r>
        <w:rPr>
          <w:rFonts w:ascii="HY신명조" w:eastAsia="HY신명조"/>
          <w:spacing w:val="-4"/>
          <w:sz w:val="24"/>
        </w:rPr>
        <w:t xml:space="preserve"> 본 계약은 그 내용과 관련하여 협의, 논의, 합의, 회의록, 비망록, 메모, 이메일, 양해각서 기타 그 명칭 여하를 불문하고 과거로부터 본 계약 체결일까지 당사자 간의 일체의 구두 또는 서면의 합의나 의사에 우선하며, 그와 같은 구두 또는 서면의 합의나 의사는 본 계약의 내용과 충돌하거나 상반되는 한 효력이 없다.</w:t>
      </w:r>
    </w:p>
    <w:p w14:paraId="270EEF7E" w14:textId="77777777" w:rsidR="00740A3E" w:rsidRDefault="008D44A9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본 계약의 내용을 보충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 xml:space="preserve">변경하거나 본 계약에서 정하지 아니한 사항을 규정하기 위하여 양 당사자의 합의에 의하여 서면으로 된 부속 합의서를 작성할 수 있으며, </w:t>
      </w:r>
      <w:proofErr w:type="spellStart"/>
      <w:r>
        <w:rPr>
          <w:rFonts w:ascii="HY신명조" w:eastAsia="HY신명조"/>
          <w:spacing w:val="-4"/>
          <w:sz w:val="24"/>
        </w:rPr>
        <w:t>서명날인된</w:t>
      </w:r>
      <w:proofErr w:type="spellEnd"/>
      <w:r>
        <w:rPr>
          <w:rFonts w:ascii="HY신명조" w:eastAsia="HY신명조"/>
          <w:spacing w:val="-4"/>
          <w:sz w:val="24"/>
        </w:rPr>
        <w:t xml:space="preserve"> 부속 합의서를 본 계약서의 말미에 첨부하여야 한다.</w:t>
      </w:r>
    </w:p>
    <w:p w14:paraId="03068BB2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2D29D3C1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제26조(기타)</w:t>
      </w:r>
      <w:r>
        <w:rPr>
          <w:rFonts w:ascii="HY신명조" w:eastAsia="HY신명조"/>
          <w:spacing w:val="-4"/>
          <w:sz w:val="24"/>
        </w:rPr>
        <w:t xml:space="preserve"> 본 계약에 명시되지 않은 사항은 양 당사자가 성의를 갖고 상호 협의로 결정하되, 관련 법규, 일반적인 </w:t>
      </w:r>
      <w:proofErr w:type="spellStart"/>
      <w:r>
        <w:rPr>
          <w:rFonts w:ascii="HY신명조" w:eastAsia="HY신명조"/>
          <w:spacing w:val="-4"/>
          <w:sz w:val="24"/>
        </w:rPr>
        <w:t>상관례</w:t>
      </w:r>
      <w:proofErr w:type="spellEnd"/>
      <w:r>
        <w:rPr>
          <w:rFonts w:ascii="HY신명조" w:eastAsia="HY신명조"/>
          <w:spacing w:val="-4"/>
          <w:sz w:val="24"/>
        </w:rPr>
        <w:t>, 대한민국 미술계의 통상적인 관례에 따른다.</w:t>
      </w:r>
    </w:p>
    <w:p w14:paraId="38AD4D69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6B7F8BC2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172190C8" w14:textId="77777777" w:rsidR="00740A3E" w:rsidRDefault="008D44A9">
      <w:pPr>
        <w:pStyle w:val="a3"/>
        <w:spacing w:line="408" w:lineRule="auto"/>
      </w:pPr>
      <w:r>
        <w:rPr>
          <w:rFonts w:ascii="HY신명조" w:eastAsia="HY신명조"/>
          <w:spacing w:val="-4"/>
          <w:sz w:val="24"/>
        </w:rPr>
        <w:t>본 계약의 성립 및 내용을 증명하기 위하여 계약서 2부를 작성하고, 작가와 화랑이 서명날인 후 각 1부씩 보관한다.</w:t>
      </w:r>
    </w:p>
    <w:p w14:paraId="7DBC1382" w14:textId="77777777" w:rsidR="00740A3E" w:rsidRDefault="00740A3E">
      <w:pPr>
        <w:pStyle w:val="a3"/>
        <w:spacing w:line="408" w:lineRule="auto"/>
        <w:rPr>
          <w:rFonts w:ascii="HY신명조" w:eastAsia="HY신명조"/>
          <w:spacing w:val="-4"/>
          <w:sz w:val="24"/>
        </w:rPr>
      </w:pPr>
    </w:p>
    <w:p w14:paraId="33454DAD" w14:textId="77777777" w:rsidR="00740A3E" w:rsidRDefault="00740A3E">
      <w:pPr>
        <w:pStyle w:val="a3"/>
        <w:wordWrap/>
        <w:spacing w:line="408" w:lineRule="auto"/>
        <w:jc w:val="center"/>
        <w:rPr>
          <w:rFonts w:ascii="HY신명조" w:eastAsia="HY신명조"/>
          <w:spacing w:val="-4"/>
          <w:sz w:val="24"/>
        </w:rPr>
      </w:pPr>
    </w:p>
    <w:p w14:paraId="04C1AB9C" w14:textId="77777777" w:rsidR="00740A3E" w:rsidRDefault="008D44A9">
      <w:pPr>
        <w:pStyle w:val="a3"/>
        <w:wordWrap/>
        <w:spacing w:line="408" w:lineRule="auto"/>
        <w:jc w:val="center"/>
      </w:pPr>
      <w:r>
        <w:rPr>
          <w:rFonts w:ascii="HY신명조" w:eastAsia="HY신명조"/>
          <w:spacing w:val="-4"/>
          <w:sz w:val="24"/>
        </w:rPr>
        <w:t xml:space="preserve">계약 </w:t>
      </w:r>
      <w:proofErr w:type="gramStart"/>
      <w:r>
        <w:rPr>
          <w:rFonts w:ascii="HY신명조" w:eastAsia="HY신명조"/>
          <w:spacing w:val="-4"/>
          <w:sz w:val="24"/>
        </w:rPr>
        <w:t>체결일 :</w:t>
      </w:r>
      <w:proofErr w:type="gramEnd"/>
      <w:r>
        <w:rPr>
          <w:rFonts w:ascii="HY신명조" w:eastAsia="HY신명조"/>
          <w:spacing w:val="-4"/>
          <w:sz w:val="24"/>
        </w:rPr>
        <w:t xml:space="preserve"> 20  년   월   일</w:t>
      </w:r>
    </w:p>
    <w:p w14:paraId="14E13746" w14:textId="77777777" w:rsidR="00740A3E" w:rsidRDefault="00740A3E">
      <w:pPr>
        <w:pStyle w:val="a3"/>
        <w:wordWrap/>
        <w:spacing w:line="408" w:lineRule="auto"/>
        <w:jc w:val="center"/>
        <w:rPr>
          <w:rFonts w:ascii="HY신명조" w:eastAsia="HY신명조"/>
          <w:spacing w:val="-4"/>
          <w:sz w:val="24"/>
        </w:rPr>
      </w:pPr>
    </w:p>
    <w:p w14:paraId="1F12235E" w14:textId="77777777" w:rsidR="00740A3E" w:rsidRDefault="00740A3E">
      <w:pPr>
        <w:pStyle w:val="a3"/>
        <w:wordWrap/>
        <w:spacing w:line="408" w:lineRule="auto"/>
        <w:jc w:val="center"/>
        <w:rPr>
          <w:rFonts w:ascii="HY신명조" w:eastAsia="HY신명조"/>
          <w:spacing w:val="-4"/>
          <w:sz w:val="24"/>
        </w:rPr>
      </w:pPr>
    </w:p>
    <w:p w14:paraId="15E383B3" w14:textId="77777777" w:rsidR="00740A3E" w:rsidRDefault="008D44A9">
      <w:pPr>
        <w:pStyle w:val="a3"/>
        <w:wordWrap/>
        <w:spacing w:line="408" w:lineRule="auto"/>
        <w:jc w:val="left"/>
      </w:pPr>
      <w:r>
        <w:tab/>
      </w:r>
      <w:r>
        <w:rPr>
          <w:rFonts w:ascii="HY신명조" w:eastAsia="HY신명조"/>
          <w:spacing w:val="-4"/>
          <w:sz w:val="24"/>
        </w:rPr>
        <w:t xml:space="preserve">                       </w:t>
      </w:r>
      <w:proofErr w:type="gramStart"/>
      <w:r>
        <w:rPr>
          <w:rFonts w:ascii="HY신명조" w:eastAsia="HY신명조"/>
          <w:spacing w:val="-4"/>
          <w:sz w:val="24"/>
        </w:rPr>
        <w:t>작  가</w:t>
      </w:r>
      <w:proofErr w:type="gramEnd"/>
      <w:r>
        <w:rPr>
          <w:rFonts w:ascii="HY신명조" w:eastAsia="HY신명조"/>
          <w:spacing w:val="-4"/>
          <w:sz w:val="24"/>
        </w:rPr>
        <w:t xml:space="preserve"> : </w:t>
      </w:r>
      <w:r>
        <w:tab/>
      </w:r>
      <w:r>
        <w:tab/>
      </w:r>
      <w:r>
        <w:tab/>
      </w:r>
      <w:r>
        <w:rPr>
          <w:rFonts w:ascii="HY신명조" w:eastAsia="HY신명조"/>
          <w:spacing w:val="-4"/>
          <w:sz w:val="24"/>
        </w:rPr>
        <w:t xml:space="preserve">            인  </w:t>
      </w:r>
    </w:p>
    <w:p w14:paraId="5440267E" w14:textId="77777777" w:rsidR="00740A3E" w:rsidRDefault="008D44A9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주  소</w:t>
      </w:r>
      <w:proofErr w:type="gramEnd"/>
      <w:r>
        <w:rPr>
          <w:rFonts w:ascii="HY신명조" w:eastAsia="HY신명조"/>
          <w:spacing w:val="-4"/>
          <w:sz w:val="24"/>
        </w:rPr>
        <w:t xml:space="preserve"> :   </w:t>
      </w:r>
    </w:p>
    <w:p w14:paraId="3C11A004" w14:textId="77777777" w:rsidR="00740A3E" w:rsidRDefault="00740A3E">
      <w:pPr>
        <w:pStyle w:val="a3"/>
        <w:wordWrap/>
        <w:spacing w:line="408" w:lineRule="auto"/>
        <w:jc w:val="left"/>
        <w:rPr>
          <w:rFonts w:ascii="HY신명조" w:eastAsia="HY신명조"/>
          <w:spacing w:val="-4"/>
          <w:sz w:val="24"/>
        </w:rPr>
      </w:pPr>
    </w:p>
    <w:p w14:paraId="0B34970B" w14:textId="77777777" w:rsidR="00740A3E" w:rsidRDefault="008D44A9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화  랑</w:t>
      </w:r>
      <w:proofErr w:type="gramEnd"/>
      <w:r>
        <w:rPr>
          <w:rFonts w:ascii="HY신명조" w:eastAsia="HY신명조"/>
          <w:spacing w:val="-4"/>
          <w:sz w:val="24"/>
        </w:rPr>
        <w:t xml:space="preserve"> :</w:t>
      </w:r>
    </w:p>
    <w:p w14:paraId="7B932F73" w14:textId="77777777" w:rsidR="00740A3E" w:rsidRDefault="008D44A9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주  소</w:t>
      </w:r>
      <w:proofErr w:type="gramEnd"/>
      <w:r>
        <w:rPr>
          <w:rFonts w:ascii="HY신명조" w:eastAsia="HY신명조"/>
          <w:spacing w:val="-4"/>
          <w:sz w:val="24"/>
        </w:rPr>
        <w:t xml:space="preserve"> :</w:t>
      </w:r>
    </w:p>
    <w:p w14:paraId="5890404B" w14:textId="77777777" w:rsidR="00740A3E" w:rsidRDefault="008D44A9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대표자 :</w:t>
      </w:r>
      <w:proofErr w:type="gramEnd"/>
      <w:r>
        <w:rPr>
          <w:rFonts w:ascii="HY신명조" w:eastAsia="HY신명조"/>
          <w:spacing w:val="-4"/>
          <w:sz w:val="24"/>
        </w:rPr>
        <w:t xml:space="preserve">                              인</w:t>
      </w:r>
    </w:p>
    <w:p w14:paraId="4BD5CD72" w14:textId="00436B1B" w:rsidR="00740A3E" w:rsidRDefault="00740A3E" w:rsidP="00995A41">
      <w:pPr>
        <w:pStyle w:val="a3"/>
      </w:pPr>
    </w:p>
    <w:sectPr w:rsidR="00740A3E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B2C3" w14:textId="77777777" w:rsidR="00A875DE" w:rsidRDefault="00A875DE">
      <w:pPr>
        <w:spacing w:after="0" w:line="240" w:lineRule="auto"/>
      </w:pPr>
      <w:r>
        <w:separator/>
      </w:r>
    </w:p>
  </w:endnote>
  <w:endnote w:type="continuationSeparator" w:id="0">
    <w:p w14:paraId="7B27A4FB" w14:textId="77777777" w:rsidR="00A875DE" w:rsidRDefault="00A8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2827D" w14:textId="77777777" w:rsidR="00A875DE" w:rsidRDefault="00A875DE">
      <w:pPr>
        <w:spacing w:after="0" w:line="240" w:lineRule="auto"/>
      </w:pPr>
      <w:r>
        <w:separator/>
      </w:r>
    </w:p>
  </w:footnote>
  <w:footnote w:type="continuationSeparator" w:id="0">
    <w:p w14:paraId="5894A95F" w14:textId="77777777" w:rsidR="00A875DE" w:rsidRDefault="00A8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7074"/>
    <w:multiLevelType w:val="multilevel"/>
    <w:tmpl w:val="D8746B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790365E"/>
    <w:multiLevelType w:val="multilevel"/>
    <w:tmpl w:val="E4BED5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8630F1D"/>
    <w:multiLevelType w:val="multilevel"/>
    <w:tmpl w:val="1ED8A1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2ED679D"/>
    <w:multiLevelType w:val="multilevel"/>
    <w:tmpl w:val="7770A1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33B73140"/>
    <w:multiLevelType w:val="multilevel"/>
    <w:tmpl w:val="29D8A9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4924F25"/>
    <w:multiLevelType w:val="multilevel"/>
    <w:tmpl w:val="231442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7A65E25"/>
    <w:multiLevelType w:val="multilevel"/>
    <w:tmpl w:val="00D654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3E"/>
    <w:rsid w:val="00457AB6"/>
    <w:rsid w:val="00740A3E"/>
    <w:rsid w:val="008D44A9"/>
    <w:rsid w:val="00995A41"/>
    <w:rsid w:val="00A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8D27"/>
  <w15:docId w15:val="{7D4E38C7-3AD9-4588-941A-9CD82F5A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조항 본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66"/>
      <w:textAlignment w:val="baseline"/>
    </w:pPr>
    <w:rPr>
      <w:rFonts w:ascii="Palatino Linotype" w:eastAsia="휴먼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문화체육관광부고시 제 000 호</dc:title>
  <dc:creator>user</dc:creator>
  <cp:lastModifiedBy>Windows 사용자</cp:lastModifiedBy>
  <cp:revision>3</cp:revision>
  <dcterms:created xsi:type="dcterms:W3CDTF">2020-11-27T02:33:00Z</dcterms:created>
  <dcterms:modified xsi:type="dcterms:W3CDTF">2020-11-27T03:13:00Z</dcterms:modified>
  <cp:version>0501.0001.01</cp:version>
</cp:coreProperties>
</file>